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B1E5E" w14:textId="2FEA7A3A" w:rsidR="00F34AD1" w:rsidRPr="000A634A" w:rsidRDefault="003849BF" w:rsidP="000A634A">
      <w:pPr>
        <w:jc w:val="center"/>
        <w:rPr>
          <w:b/>
          <w:bCs/>
        </w:rPr>
      </w:pPr>
      <w:r w:rsidRPr="000A634A">
        <w:rPr>
          <w:rFonts w:hint="eastAsia"/>
          <w:b/>
          <w:bCs/>
        </w:rPr>
        <w:t>建設業退職金共済事業加入・履行証明書の発行基準の改定について</w:t>
      </w:r>
    </w:p>
    <w:p w14:paraId="515FC1C9" w14:textId="442A5569" w:rsidR="003849BF" w:rsidRDefault="003849BF"/>
    <w:p w14:paraId="271B8167" w14:textId="77777777" w:rsidR="00427BD0" w:rsidRDefault="00427BD0"/>
    <w:p w14:paraId="6F764865" w14:textId="4528C9CB" w:rsidR="003849BF" w:rsidRDefault="003849BF" w:rsidP="005526D9">
      <w:pPr>
        <w:ind w:firstLineChars="100" w:firstLine="210"/>
      </w:pPr>
      <w:r>
        <w:rPr>
          <w:rFonts w:hint="eastAsia"/>
        </w:rPr>
        <w:t>経営事項審査時または一般競争入札（指名競争）参加資格申請時に提示する加入・履行証明書が必要な場合は、加入・履行証明願を提出して証明を受けていただいておりますが、厚生労働省及び国土交通省からの指示を受け、</w:t>
      </w:r>
      <w:r w:rsidR="005526D9">
        <w:rPr>
          <w:rFonts w:hint="eastAsia"/>
        </w:rPr>
        <w:t>証明書の発行基準を今年度から改定し、令和4年度から完全実施となりますのでお知らせいたします。</w:t>
      </w:r>
    </w:p>
    <w:p w14:paraId="48D24F9B" w14:textId="0FD7CE2F" w:rsidR="005526D9" w:rsidRDefault="005526D9" w:rsidP="005526D9">
      <w:pPr>
        <w:ind w:firstLineChars="100" w:firstLine="210"/>
      </w:pPr>
      <w:r>
        <w:rPr>
          <w:rFonts w:hint="eastAsia"/>
        </w:rPr>
        <w:t>なお、発行に係る審査に時間を要することから、今後は、原則、証明願の受付及び証明書の発行は郵送対応とさせていただきます。</w:t>
      </w:r>
    </w:p>
    <w:p w14:paraId="34AB52CB" w14:textId="1AC060F0" w:rsidR="005526D9" w:rsidRDefault="005526D9" w:rsidP="005526D9">
      <w:pPr>
        <w:ind w:firstLineChars="100" w:firstLine="210"/>
      </w:pPr>
      <w:r>
        <w:rPr>
          <w:rFonts w:hint="eastAsia"/>
        </w:rPr>
        <w:t>大変ご不便をお掛けすることとなり誠に申し訳ありませんが、ご理解賜りますようよろしくお願い申し上げます。</w:t>
      </w:r>
      <w:bookmarkStart w:id="0" w:name="_GoBack"/>
      <w:bookmarkEnd w:id="0"/>
    </w:p>
    <w:p w14:paraId="6153A7F5" w14:textId="2C56940A" w:rsidR="005526D9" w:rsidRDefault="005526D9" w:rsidP="005526D9"/>
    <w:p w14:paraId="5A753012" w14:textId="2BB3C5FF" w:rsidR="00427BD0" w:rsidRPr="004C4CF5" w:rsidRDefault="00427BD0" w:rsidP="005526D9">
      <w:pPr>
        <w:rPr>
          <w:rStyle w:val="a3"/>
        </w:rPr>
      </w:pPr>
      <w:r>
        <w:rPr>
          <w:rFonts w:hint="eastAsia"/>
        </w:rPr>
        <w:t xml:space="preserve">　　</w:t>
      </w:r>
      <w:r w:rsidR="004C4CF5">
        <w:rPr>
          <w:color w:val="002060"/>
          <w:u w:val="single"/>
        </w:rPr>
        <w:fldChar w:fldCharType="begin"/>
      </w:r>
      <w:r w:rsidR="004C4CF5">
        <w:rPr>
          <w:color w:val="002060"/>
          <w:u w:val="single"/>
        </w:rPr>
        <w:instrText xml:space="preserve"> HYPERLINK "http://ibaken.or.jp/wp/wp-content/uploads/2021/07/R30413kourousho_kokkousho_tsuchisho.pdf" </w:instrText>
      </w:r>
      <w:r w:rsidR="004C4CF5">
        <w:rPr>
          <w:color w:val="002060"/>
          <w:u w:val="single"/>
        </w:rPr>
        <w:fldChar w:fldCharType="separate"/>
      </w:r>
      <w:r w:rsidRPr="004C4CF5">
        <w:rPr>
          <w:rStyle w:val="a3"/>
          <w:rFonts w:hint="eastAsia"/>
        </w:rPr>
        <w:t>※「経営事項審査用の建設業退職金共済事業加入・履行証明書の発行手続に</w:t>
      </w:r>
      <w:r w:rsidR="006B4EC1" w:rsidRPr="004C4CF5">
        <w:rPr>
          <w:rStyle w:val="a3"/>
          <w:rFonts w:hint="eastAsia"/>
        </w:rPr>
        <w:t>おける</w:t>
      </w:r>
    </w:p>
    <w:p w14:paraId="1D3A7607" w14:textId="62483B5B" w:rsidR="00427BD0" w:rsidRPr="004C4CF5" w:rsidRDefault="00427BD0" w:rsidP="00427BD0">
      <w:pPr>
        <w:ind w:firstLineChars="200" w:firstLine="420"/>
        <w:rPr>
          <w:rStyle w:val="a3"/>
        </w:rPr>
      </w:pPr>
      <w:r w:rsidRPr="004C4CF5">
        <w:rPr>
          <w:rStyle w:val="a3"/>
          <w:rFonts w:hint="eastAsia"/>
        </w:rPr>
        <w:t xml:space="preserve">審査の徹底について」（令和3年4月13日、建退共本部事業部長宛て　</w:t>
      </w:r>
      <w:r w:rsidR="006B4EC1" w:rsidRPr="004C4CF5">
        <w:rPr>
          <w:rStyle w:val="a3"/>
          <w:rFonts w:hint="eastAsia"/>
        </w:rPr>
        <w:t>厚生労働省</w:t>
      </w:r>
    </w:p>
    <w:p w14:paraId="107A1E39" w14:textId="249351E4" w:rsidR="00427BD0" w:rsidRPr="004C4CF5" w:rsidRDefault="00427BD0" w:rsidP="00427BD0">
      <w:pPr>
        <w:ind w:firstLineChars="200" w:firstLine="420"/>
        <w:rPr>
          <w:rStyle w:val="a3"/>
        </w:rPr>
      </w:pPr>
      <w:r w:rsidRPr="004C4CF5">
        <w:rPr>
          <w:rStyle w:val="a3"/>
          <w:rFonts w:hint="eastAsia"/>
        </w:rPr>
        <w:t>雇用環境・均等局勤労者生活課長、国土交通省不動産・建設経済局</w:t>
      </w:r>
      <w:r w:rsidR="006B4EC1" w:rsidRPr="004C4CF5">
        <w:rPr>
          <w:rStyle w:val="a3"/>
          <w:rFonts w:hint="eastAsia"/>
        </w:rPr>
        <w:t>建設業課長、国</w:t>
      </w:r>
    </w:p>
    <w:p w14:paraId="22075078" w14:textId="685E6255" w:rsidR="00427BD0" w:rsidRPr="00427BD0" w:rsidRDefault="00427BD0" w:rsidP="00427BD0">
      <w:pPr>
        <w:ind w:firstLineChars="200" w:firstLine="420"/>
        <w:rPr>
          <w:color w:val="002060"/>
          <w:u w:val="single"/>
        </w:rPr>
      </w:pPr>
      <w:r w:rsidRPr="004C4CF5">
        <w:rPr>
          <w:rStyle w:val="a3"/>
          <w:rFonts w:hint="eastAsia"/>
        </w:rPr>
        <w:t>土交通省不動産・建設経済局建設市場整備課長事務連絡）</w:t>
      </w:r>
      <w:r w:rsidR="004C4CF5">
        <w:rPr>
          <w:color w:val="002060"/>
          <w:u w:val="single"/>
        </w:rPr>
        <w:fldChar w:fldCharType="end"/>
      </w:r>
    </w:p>
    <w:p w14:paraId="167F28CA" w14:textId="77777777" w:rsidR="00427BD0" w:rsidRPr="00427BD0" w:rsidRDefault="00427BD0" w:rsidP="005526D9"/>
    <w:p w14:paraId="222DA99A" w14:textId="3C02F493" w:rsidR="005526D9" w:rsidRPr="00427BD0" w:rsidRDefault="00430CA9" w:rsidP="005526D9">
      <w:pPr>
        <w:rPr>
          <w:color w:val="002060"/>
        </w:rPr>
      </w:pPr>
      <w:r>
        <w:rPr>
          <w:rFonts w:hint="eastAsia"/>
        </w:rPr>
        <w:t xml:space="preserve">　➡　</w:t>
      </w:r>
      <w:hyperlink r:id="rId6" w:history="1">
        <w:r w:rsidRPr="004C4CF5">
          <w:rPr>
            <w:rStyle w:val="a3"/>
            <w:rFonts w:hint="eastAsia"/>
          </w:rPr>
          <w:t>建設業退職金共済事業加入・履行証明書の発行基準の改定について（P</w:t>
        </w:r>
        <w:r w:rsidRPr="004C4CF5">
          <w:rPr>
            <w:rStyle w:val="a3"/>
          </w:rPr>
          <w:t>DF）</w:t>
        </w:r>
      </w:hyperlink>
    </w:p>
    <w:p w14:paraId="2A00FC06" w14:textId="02D14C79" w:rsidR="00430CA9" w:rsidRDefault="00430CA9" w:rsidP="005526D9"/>
    <w:p w14:paraId="326F6CB7" w14:textId="3D59652C" w:rsidR="00430CA9" w:rsidRDefault="00430CA9" w:rsidP="005526D9">
      <w:r>
        <w:rPr>
          <w:rFonts w:hint="eastAsia"/>
        </w:rPr>
        <w:t>電子申請方式導入に伴い、様式が変更されております。</w:t>
      </w:r>
    </w:p>
    <w:p w14:paraId="298B1231" w14:textId="73A46369" w:rsidR="00430CA9" w:rsidRDefault="00430CA9" w:rsidP="005526D9">
      <w:r>
        <w:rPr>
          <w:rFonts w:hint="eastAsia"/>
        </w:rPr>
        <w:t xml:space="preserve">　新様式</w:t>
      </w:r>
    </w:p>
    <w:p w14:paraId="5DB94297" w14:textId="16512E39" w:rsidR="00EC0BB6" w:rsidRPr="004C4CF5" w:rsidRDefault="00430CA9" w:rsidP="005526D9">
      <w:pPr>
        <w:rPr>
          <w:rStyle w:val="a3"/>
        </w:rPr>
      </w:pPr>
      <w:r>
        <w:rPr>
          <w:rFonts w:hint="eastAsia"/>
        </w:rPr>
        <w:t xml:space="preserve">　　</w:t>
      </w:r>
      <w:r w:rsidR="004C4CF5">
        <w:rPr>
          <w:color w:val="002060"/>
          <w:u w:val="single"/>
        </w:rPr>
        <w:fldChar w:fldCharType="begin"/>
      </w:r>
      <w:r w:rsidR="004C4CF5">
        <w:rPr>
          <w:color w:val="002060"/>
          <w:u w:val="single"/>
        </w:rPr>
        <w:instrText xml:space="preserve"> HYPERLINK "http://ibaken.or.jp/wp/wp-content/uploads/2021/07/kanyurikousyoumeinegai20210730.pdf.pdf" </w:instrText>
      </w:r>
      <w:r w:rsidR="004C4CF5">
        <w:rPr>
          <w:color w:val="002060"/>
          <w:u w:val="single"/>
        </w:rPr>
        <w:fldChar w:fldCharType="separate"/>
      </w:r>
      <w:r w:rsidRPr="004C4CF5">
        <w:rPr>
          <w:rStyle w:val="a3"/>
          <w:rFonts w:hint="eastAsia"/>
        </w:rPr>
        <w:t>建設業退職金共済事業加入・履行証明願</w:t>
      </w:r>
    </w:p>
    <w:p w14:paraId="04869C33" w14:textId="32CB5DF5" w:rsidR="00430CA9" w:rsidRDefault="00430CA9" w:rsidP="00EC0BB6">
      <w:pPr>
        <w:ind w:firstLineChars="500" w:firstLine="1050"/>
      </w:pPr>
      <w:r w:rsidRPr="004C4CF5">
        <w:rPr>
          <w:rStyle w:val="a3"/>
          <w:rFonts w:hint="eastAsia"/>
        </w:rPr>
        <w:t>（経営事項審査・入札参加</w:t>
      </w:r>
      <w:r w:rsidR="00EC0BB6" w:rsidRPr="004C4CF5">
        <w:rPr>
          <w:rStyle w:val="a3"/>
          <w:rFonts w:hint="eastAsia"/>
        </w:rPr>
        <w:t>資格審査用）</w:t>
      </w:r>
      <w:r w:rsidR="004C4CF5">
        <w:rPr>
          <w:color w:val="002060"/>
          <w:u w:val="single"/>
        </w:rPr>
        <w:fldChar w:fldCharType="end"/>
      </w:r>
      <w:r w:rsidR="00EC0BB6">
        <w:rPr>
          <w:rFonts w:hint="eastAsia"/>
        </w:rPr>
        <w:t>➡</w:t>
      </w:r>
    </w:p>
    <w:p w14:paraId="344F5AE9" w14:textId="77777777" w:rsidR="00EC0BB6" w:rsidRPr="005526D9" w:rsidRDefault="00EC0BB6" w:rsidP="005526D9"/>
    <w:sectPr w:rsidR="00EC0BB6" w:rsidRPr="005526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3C"/>
    <w:rsid w:val="000A634A"/>
    <w:rsid w:val="003849BF"/>
    <w:rsid w:val="00427BD0"/>
    <w:rsid w:val="00430CA9"/>
    <w:rsid w:val="004C4CF5"/>
    <w:rsid w:val="005526D9"/>
    <w:rsid w:val="005D17EA"/>
    <w:rsid w:val="00683F3C"/>
    <w:rsid w:val="006B4EC1"/>
    <w:rsid w:val="00981CA3"/>
    <w:rsid w:val="00CE3174"/>
    <w:rsid w:val="00EC0BB6"/>
    <w:rsid w:val="00F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1C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C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baken.or.jp/wp/wp-content/uploads/2021/07/honbu_hakkoukijun2021073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BC53-5F40-4D4A-BB5D-5F6AF26C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n-kosodo@ibaken.or.jp</dc:creator>
  <cp:lastModifiedBy>Tatsunori</cp:lastModifiedBy>
  <cp:revision>2</cp:revision>
  <cp:lastPrinted>2021-07-29T01:49:00Z</cp:lastPrinted>
  <dcterms:created xsi:type="dcterms:W3CDTF">2021-09-09T05:00:00Z</dcterms:created>
  <dcterms:modified xsi:type="dcterms:W3CDTF">2021-09-09T05:00:00Z</dcterms:modified>
</cp:coreProperties>
</file>